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9F" w:rsidRPr="008C3E9F" w:rsidRDefault="008C3E9F" w:rsidP="008C3E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1854"/>
        <w:gridCol w:w="3338"/>
        <w:gridCol w:w="3094"/>
        <w:gridCol w:w="1560"/>
      </w:tblGrid>
      <w:tr w:rsidR="008C3E9F" w:rsidRPr="008C3E9F" w:rsidTr="008C3E9F">
        <w:trPr>
          <w:tblCellSpacing w:w="52" w:type="dxa"/>
          <w:jc w:val="center"/>
        </w:trPr>
        <w:tc>
          <w:tcPr>
            <w:tcW w:w="0" w:type="auto"/>
            <w:gridSpan w:val="4"/>
            <w:hideMark/>
          </w:tcPr>
          <w:p w:rsidR="008C3E9F" w:rsidRPr="008C3E9F" w:rsidRDefault="008C3E9F" w:rsidP="008C3E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  <w:r w:rsidRPr="008C3E9F"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  <w:t>Inserto lamelle quadrato</w:t>
            </w:r>
          </w:p>
        </w:tc>
      </w:tr>
      <w:tr w:rsidR="000D1F37" w:rsidRPr="000D1F37" w:rsidTr="008C3E9F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8C3E9F" w:rsidRPr="008C3E9F" w:rsidRDefault="008C3E9F" w:rsidP="008C3E9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8C3E9F" w:rsidRPr="008C3E9F" w:rsidRDefault="008C3E9F" w:rsidP="008C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8C3E9F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>tutte le misure sono espresse in millimetri</w:t>
            </w: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84"/>
              <w:gridCol w:w="1189"/>
              <w:gridCol w:w="421"/>
              <w:gridCol w:w="602"/>
              <w:gridCol w:w="719"/>
              <w:gridCol w:w="805"/>
            </w:tblGrid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Min.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10x10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12x12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13x13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15x15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16x16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2.5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18x18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19x19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2,9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20x20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22x22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3.5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ILQ22+3,5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22x22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ILQ22+4,5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22x22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ILQ22+5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22x22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5.5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25x25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ILQ25+3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25x25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ILQ25+4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25x25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4.5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ILQ25+5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25x25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5.5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25,4x25,4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28x28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30x30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ILQ30+2,5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30x30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32x32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34x34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35x35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ILQ35+2,5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35x35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38x38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ILQ40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40x40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ILQ40+3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ILQ40+4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40x40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ILQ40+5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40x40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5.5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45x45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ILQ45+3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45x45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48,3x48,3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ILQ48+2,5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48,3x48,3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</w:tbl>
          <w:p w:rsidR="008C3E9F" w:rsidRPr="008C3E9F" w:rsidRDefault="008C3E9F" w:rsidP="008C3E9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hideMark/>
          </w:tcPr>
          <w:p w:rsidR="008C3E9F" w:rsidRPr="008C3E9F" w:rsidRDefault="008C3E9F" w:rsidP="008C3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2857500" cy="1905000"/>
                  <wp:effectExtent l="19050" t="0" r="0" b="0"/>
                  <wp:docPr id="10" name="Immagine 10" descr="http://www.bmp-tappi.it/img/prodotti/2004/big/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mp-tappi.it/img/prodotti/2004/big/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E9F" w:rsidRPr="008C3E9F" w:rsidRDefault="008C3E9F" w:rsidP="008C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drawing>
                <wp:inline distT="0" distB="0" distL="0" distR="0">
                  <wp:extent cx="3200400" cy="1638300"/>
                  <wp:effectExtent l="19050" t="0" r="0" b="0"/>
                  <wp:docPr id="11" name="Immagine 11" descr="http://www.bmp-tappi.it/img/prodotti/2004/big/046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mp-tappi.it/img/prodotti/2004/big/046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E9F" w:rsidRPr="008C3E9F" w:rsidRDefault="008C3E9F" w:rsidP="008C3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  <w:p w:rsidR="008C3E9F" w:rsidRPr="000D1F37" w:rsidRDefault="008C3E9F" w:rsidP="008C3E9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val="en-US" w:eastAsia="it-IT"/>
              </w:rPr>
            </w:pPr>
          </w:p>
        </w:tc>
      </w:tr>
      <w:tr w:rsidR="008C3E9F" w:rsidRPr="008C3E9F" w:rsidTr="008C3E9F">
        <w:trPr>
          <w:tblCellSpacing w:w="52" w:type="dxa"/>
          <w:jc w:val="center"/>
        </w:trPr>
        <w:tc>
          <w:tcPr>
            <w:tcW w:w="0" w:type="auto"/>
            <w:gridSpan w:val="4"/>
            <w:hideMark/>
          </w:tcPr>
          <w:p w:rsidR="008C3E9F" w:rsidRPr="008C3E9F" w:rsidRDefault="008C3E9F" w:rsidP="007E033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</w:tc>
      </w:tr>
      <w:tr w:rsidR="008C3E9F" w:rsidRPr="008C3E9F" w:rsidTr="008C3E9F">
        <w:tblPrEx>
          <w:tblCellSpacing w:w="0" w:type="dxa"/>
        </w:tblPrEx>
        <w:trPr>
          <w:gridBefore w:val="1"/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333399"/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8C3E9F" w:rsidRPr="008C3E9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14375" cy="647700"/>
                        <wp:effectExtent l="19050" t="0" r="9525" b="0"/>
                        <wp:docPr id="30" name="Immagine 30" descr="http://www.bmp-tappi.it/img/pulsanti_ita/btn_home_off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bmp-tappi.it/img/pulsanti_ita/btn_home_off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33339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647700"/>
                        <wp:effectExtent l="19050" t="0" r="0" b="0"/>
                        <wp:docPr id="31" name="Immagine 31" descr="http://www.bmp-tappi.it/img/pulsanti_ita/btn_vuoto_s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bmp-tappi.it/img/pulsanti_ita/btn_vuoto_s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3E9F" w:rsidRPr="008C3E9F" w:rsidRDefault="008C3E9F" w:rsidP="008C3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</w:tbl>
    <w:p w:rsidR="008C3E9F" w:rsidRPr="008C3E9F" w:rsidRDefault="008C3E9F" w:rsidP="008C3E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5067"/>
        <w:gridCol w:w="4779"/>
      </w:tblGrid>
      <w:tr w:rsidR="008C3E9F" w:rsidRPr="008C3E9F" w:rsidTr="008C3E9F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8C3E9F" w:rsidRPr="008C3E9F" w:rsidRDefault="008C3E9F" w:rsidP="008C3E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48"/>
                <w:szCs w:val="48"/>
                <w:lang w:eastAsia="it-IT"/>
              </w:rPr>
            </w:pPr>
          </w:p>
        </w:tc>
      </w:tr>
      <w:tr w:rsidR="008C3E9F" w:rsidRPr="008C3E9F" w:rsidTr="008C3E9F">
        <w:trPr>
          <w:tblCellSpacing w:w="52" w:type="dxa"/>
          <w:jc w:val="center"/>
        </w:trPr>
        <w:tc>
          <w:tcPr>
            <w:tcW w:w="0" w:type="auto"/>
            <w:hideMark/>
          </w:tcPr>
          <w:p w:rsidR="008C3E9F" w:rsidRPr="008C3E9F" w:rsidRDefault="008C3E9F" w:rsidP="008C3E9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8C3E9F" w:rsidRPr="008C3E9F" w:rsidRDefault="008C3E9F" w:rsidP="008C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45"/>
              <w:gridCol w:w="1339"/>
              <w:gridCol w:w="439"/>
              <w:gridCol w:w="561"/>
              <w:gridCol w:w="618"/>
              <w:gridCol w:w="693"/>
            </w:tblGrid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Codice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Dimensioni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Riferimenti di utilizzo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D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Spessore del tubo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Min.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FF"/>
                  <w:vAlign w:val="center"/>
                  <w:hideMark/>
                </w:tcPr>
                <w:p w:rsidR="008C3E9F" w:rsidRPr="008C3E9F" w:rsidRDefault="008C3E9F" w:rsidP="008C3E9F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b/>
                      <w:bCs/>
                      <w:color w:val="333399"/>
                      <w:sz w:val="24"/>
                      <w:szCs w:val="24"/>
                      <w:lang w:eastAsia="it-IT"/>
                    </w:rPr>
                    <w:t>Max.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ILQ50+2,6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ILQ50+3,5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50x50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50,8x50,8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3,2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52x52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55x55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ILQ57,2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57,2x57,2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60x60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ILQ60+3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60x60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lastRenderedPageBreak/>
                    <w:t>ILQ63,5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63,5x63,5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65x65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70x70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ILQ70+3,6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70x70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75x75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ILQ76,2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76,2x76,2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80x80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ILQ80+3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80x80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ILQ80+4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80x80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82,6x82,6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ILQ88,9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88,9x88,9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90x90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95x95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100x100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ILQ100+5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100x100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101,6x101,6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110x110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ILQ114,3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114,3x114,3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5,5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120x120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125x125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140x140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150x150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  <w:tr w:rsidR="008C3E9F" w:rsidRPr="008C3E9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ILQ150+10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150x150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C3E9F" w:rsidRPr="008C3E9F" w:rsidRDefault="008C3E9F" w:rsidP="008C3E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</w:pPr>
                  <w:r w:rsidRPr="008C3E9F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it-IT"/>
                    </w:rPr>
                    <w:t>12,5</w:t>
                  </w:r>
                </w:p>
              </w:tc>
            </w:tr>
          </w:tbl>
          <w:p w:rsidR="008C3E9F" w:rsidRPr="008C3E9F" w:rsidRDefault="008C3E9F" w:rsidP="008C3E9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8C3E9F" w:rsidRPr="008C3E9F" w:rsidRDefault="008C3E9F" w:rsidP="008C3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33399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3200400" cy="1638300"/>
                  <wp:effectExtent l="19050" t="0" r="0" b="0"/>
                  <wp:docPr id="39" name="Immagine 39" descr="http://www.bmp-tappi.it/img/prodotti/2004/big/046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mp-tappi.it/img/prodotti/2004/big/046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E9F" w:rsidRPr="008C3E9F" w:rsidRDefault="008C3E9F" w:rsidP="008C3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  <w:p w:rsidR="008C3E9F" w:rsidRPr="008C3E9F" w:rsidRDefault="008C3E9F" w:rsidP="008C3E9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</w:p>
        </w:tc>
      </w:tr>
      <w:tr w:rsidR="008C3E9F" w:rsidRPr="008C3E9F" w:rsidTr="008C3E9F">
        <w:trPr>
          <w:tblCellSpacing w:w="52" w:type="dxa"/>
          <w:jc w:val="center"/>
        </w:trPr>
        <w:tc>
          <w:tcPr>
            <w:tcW w:w="0" w:type="auto"/>
            <w:gridSpan w:val="2"/>
            <w:hideMark/>
          </w:tcPr>
          <w:p w:rsidR="008C3E9F" w:rsidRPr="008C3E9F" w:rsidRDefault="008C3E9F" w:rsidP="008C3E9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it-IT"/>
              </w:rPr>
            </w:pPr>
          </w:p>
          <w:p w:rsidR="008C3E9F" w:rsidRPr="000D1F37" w:rsidRDefault="008C3E9F" w:rsidP="000D1F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</w:pPr>
            <w:r w:rsidRPr="008C3E9F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Materiale:</w:t>
            </w:r>
            <w:r w:rsidRPr="008C3E9F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polietilene (LDPE)</w:t>
            </w:r>
            <w:r w:rsidRPr="008C3E9F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  <w:r w:rsidRPr="008C3E9F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it-IT"/>
              </w:rPr>
              <w:t>Colore:</w:t>
            </w:r>
            <w:r w:rsidR="000D1F37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t xml:space="preserve"> nero</w:t>
            </w:r>
            <w:r w:rsidRPr="008C3E9F">
              <w:rPr>
                <w:rFonts w:ascii="Arial" w:eastAsia="Times New Roman" w:hAnsi="Arial" w:cs="Arial"/>
                <w:color w:val="333399"/>
                <w:sz w:val="24"/>
                <w:szCs w:val="24"/>
                <w:lang w:eastAsia="it-IT"/>
              </w:rPr>
              <w:br/>
            </w:r>
          </w:p>
        </w:tc>
      </w:tr>
    </w:tbl>
    <w:p w:rsidR="008C3E9F" w:rsidRPr="008C3E9F" w:rsidRDefault="008C3E9F" w:rsidP="000D1F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4"/>
          <w:szCs w:val="24"/>
          <w:lang w:eastAsia="it-IT"/>
        </w:rPr>
      </w:pPr>
    </w:p>
    <w:p w:rsidR="008C3E9F" w:rsidRPr="000D1F37" w:rsidRDefault="001233EC" w:rsidP="000D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9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.75pt;height:.75pt" o:ole="">
            <v:imagedata r:id="rId9" o:title=""/>
          </v:shape>
          <w:control r:id="rId10" w:name="_dp_swf_engine1" w:shapeid="_x0000_i1034"/>
        </w:object>
      </w:r>
    </w:p>
    <w:p w:rsidR="008C3E9F" w:rsidRPr="008C3E9F" w:rsidRDefault="001233EC" w:rsidP="008C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3E9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1" type="#_x0000_t75" style="width:.75pt;height:.75pt" o:ole="">
            <v:imagedata r:id="rId9" o:title=""/>
          </v:shape>
          <w:control r:id="rId11" w:name="_dp_swf_engine" w:shapeid="_x0000_i1031"/>
        </w:object>
      </w:r>
    </w:p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3E9F"/>
    <w:rsid w:val="000D1F37"/>
    <w:rsid w:val="001233EC"/>
    <w:rsid w:val="0034142D"/>
    <w:rsid w:val="007E033F"/>
    <w:rsid w:val="008C3E9F"/>
    <w:rsid w:val="00E4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paragraph" w:styleId="Titolo1">
    <w:name w:val="heading 1"/>
    <w:basedOn w:val="Normale"/>
    <w:link w:val="Titolo1Carattere"/>
    <w:uiPriority w:val="9"/>
    <w:qFormat/>
    <w:rsid w:val="008C3E9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3399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C3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C3E9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99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E9F"/>
    <w:rPr>
      <w:rFonts w:ascii="Arial" w:eastAsia="Times New Roman" w:hAnsi="Arial" w:cs="Arial"/>
      <w:b/>
      <w:bCs/>
      <w:color w:val="333399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3E9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3E9F"/>
    <w:rPr>
      <w:rFonts w:ascii="Arial" w:eastAsia="Times New Roman" w:hAnsi="Arial" w:cs="Arial"/>
      <w:b/>
      <w:bCs/>
      <w:color w:val="333399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C3E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3E9F"/>
    <w:rPr>
      <w:color w:val="0000FF"/>
      <w:u w:val="single"/>
    </w:rPr>
  </w:style>
  <w:style w:type="paragraph" w:customStyle="1" w:styleId="style1">
    <w:name w:val="style1"/>
    <w:basedOn w:val="Normale"/>
    <w:rsid w:val="008C3E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p-tappi.it/default.htm" TargetMode="External"/><Relationship Id="rId11" Type="http://schemas.openxmlformats.org/officeDocument/2006/relationships/control" Target="activeX/activeX2.xml"/><Relationship Id="rId5" Type="http://schemas.openxmlformats.org/officeDocument/2006/relationships/image" Target="media/image2.gif"/><Relationship Id="rId10" Type="http://schemas.openxmlformats.org/officeDocument/2006/relationships/control" Target="activeX/activeX1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dcterms:created xsi:type="dcterms:W3CDTF">2012-01-20T22:05:00Z</dcterms:created>
  <dcterms:modified xsi:type="dcterms:W3CDTF">2012-01-20T22:11:00Z</dcterms:modified>
</cp:coreProperties>
</file>